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b/>
          <w:bCs/>
          <w:sz w:val="32"/>
          <w:szCs w:val="32"/>
        </w:rPr>
        <w:t xml:space="preserve">Noćni ormarići za organiziran i uredan prostor</w:t>
      </w:r>
    </w:p>
    <w:p>
      <w:pPr>
        <w:spacing w:after="120"/>
      </w:pPr>
      <w:r>
        <w:rPr>
          <w:rFonts w:ascii="Arial" w:cs="Arial" w:eastAsia="Arial" w:hAnsi="Arial"/>
          <w:i/>
          <w:iCs/>
          <w:sz w:val="24"/>
          <w:szCs w:val="24"/>
        </w:rPr>
        <w:t xml:space="preserve">Noćni ormarići koji donose red i stil uz krevet. Bogata ponudba modela na latissa.hr.</w:t>
      </w:r>
    </w:p>
    <w:p>
      <w:r>
        <w:t xml:space="preserve"/>
      </w:r>
    </w:p>
    <w:p>
      <w:pPr>
        <w:spacing w:after="200"/>
      </w:pPr>
      <w:r>
        <w:rPr>
          <w:rFonts w:ascii="Arial" w:cs="Arial" w:eastAsia="Arial" w:hAnsi="Arial"/>
          <w:sz w:val="24"/>
          <w:szCs w:val="24"/>
        </w:rPr>
        <w:t xml:space="preserve">Spavaća soba je prostor mira, ali samo ako je organizirana na način koji podupire mirne večeri i pripremu za san. </w:t>
      </w:r>
      <w:hyperlink w:history="1" r:id="rId23pt7bb4reiwvingyjp8d">
        <w:r>
          <w:rPr>
            <w:rStyle w:val="Hyperlink"/>
            <w:rFonts w:ascii="Arial" w:cs="Arial" w:eastAsia="Arial" w:hAnsi="Arial"/>
            <w:color w:val="0563C1"/>
            <w:sz w:val="24"/>
            <w:szCs w:val="24"/>
            <w:u w:val="single"/>
          </w:rPr>
          <w:t xml:space="preserve">Noćni ormarići</w:t>
        </w:r>
      </w:hyperlink>
      <w:r>
        <w:rPr>
          <w:rFonts w:ascii="Arial" w:cs="Arial" w:eastAsia="Arial" w:hAnsi="Arial"/>
          <w:sz w:val="24"/>
          <w:szCs w:val="24"/>
        </w:rPr>
        <w:t xml:space="preserve"> u tom su kontekstu mali, ali iznimno važni komadi namještaja koji odlučuju o tome je li prostor uredan i funkcionalan ili kaotičan i preopterećen sitnicama. Pravilno odabran ormarić nudi sve potrebno na dohvat ruke – knjigu, čašu vode, naočale, telefon – bez da prostor postane prenatrpan. Mali komad s velikom svrhom, koji svakodnevno doprinosi kvaliteti života u spavaćoj sobi i u trenutcima prije zaspanja.</w:t>
      </w:r>
    </w:p>
    <w:p>
      <w:pPr>
        <w:pStyle w:val="Heading2"/>
      </w:pPr>
      <w:r>
        <w:rPr>
          <w:rFonts w:ascii="Arial" w:cs="Arial" w:eastAsia="Arial" w:hAnsi="Arial"/>
          <w:b/>
          <w:bCs/>
          <w:sz w:val="28"/>
          <w:szCs w:val="28"/>
        </w:rPr>
        <w:t xml:space="preserve">Noćni ormarići kao funkcionalan partner</w:t>
      </w:r>
    </w:p>
    <w:p>
      <w:pPr>
        <w:spacing w:after="200"/>
      </w:pPr>
      <w:r>
        <w:rPr>
          <w:rFonts w:ascii="Arial" w:cs="Arial" w:eastAsia="Arial" w:hAnsi="Arial"/>
          <w:sz w:val="24"/>
          <w:szCs w:val="24"/>
        </w:rPr>
        <w:t xml:space="preserve">Funkcionalnost je primarna svrha ovih komada. Noćni ormarići s ladicama nude skriveno mjesto za sitnice koje moraju biti pri ruci, ali ne nužno na vidiku – naočale, sat, knjige, lijekovi za noć. Otvorena polica ispod je idealna za predmete koji su češće u upotrebi, poput časopisa ili knjiga koje trenutno čitate. Modeli s integriranim utičnicama za punjenje pametnih uređaja postali su praktična rješenje u doba kada gotovo svatko prije spavanja koristi mobilni telefon ili e-čitač. Sve ove pojedinosti zajedno čine razliku između obične noćne strane i organiziranog kutka za odmor.</w:t>
      </w:r>
    </w:p>
    <w:p>
      <w:pPr>
        <w:spacing w:after="200"/>
      </w:pPr>
      <w:r>
        <w:rPr>
          <w:rFonts w:ascii="Arial" w:cs="Arial" w:eastAsia="Arial" w:hAnsi="Arial"/>
          <w:sz w:val="24"/>
          <w:szCs w:val="24"/>
        </w:rPr>
        <w:t xml:space="preserve">Veličina mora biti pažljivo odabrana u skladu s dimenzijama kreveta i raspoloživim prostorom u sobi. Noćni ormarići trebaju doseći do visine madraca ili nešto iznad nje, kako bi odlaganje predmeta bilo udobno i kako bi vizualno djelovali skladno uz krevet. Preuski modeli gube praktičnu vrijednost jer ne mogu primiti potrebne predmete, dok preveliki dominiraju prostorom i čine ga vizualno preopterećenim. Promišljene proporcije su ključ vizualne harmonije, koja izravno utječe na osjećaj reda i mira u sobi pripremljenoj za odmor.</w:t>
      </w:r>
    </w:p>
    <w:p>
      <w:pPr>
        <w:pStyle w:val="Heading2"/>
      </w:pPr>
      <w:r>
        <w:rPr>
          <w:rFonts w:ascii="Arial" w:cs="Arial" w:eastAsia="Arial" w:hAnsi="Arial"/>
          <w:b/>
          <w:bCs/>
          <w:sz w:val="28"/>
          <w:szCs w:val="28"/>
        </w:rPr>
        <w:t xml:space="preserve">Stil koji upotpunjuje spavaću sobu</w:t>
      </w:r>
    </w:p>
    <w:p>
      <w:pPr>
        <w:spacing w:after="200"/>
      </w:pPr>
      <w:r>
        <w:rPr>
          <w:rFonts w:ascii="Arial" w:cs="Arial" w:eastAsia="Arial" w:hAnsi="Arial"/>
          <w:sz w:val="24"/>
          <w:szCs w:val="24"/>
        </w:rPr>
        <w:t xml:space="preserve">Premda su prvenstveno funkcionalni, noćni ormarići su važan vizualni element spavaće sobe. Suvremene izvedbe nude izniman raspon stilova – od minimalističkih čistih linija za moderne interijere, do bogato izrezbarenih klasičnih modela za tradicionalnije spavaće sobe. Materijali također utječu na cjelokupni dojam – topli drveni tonovi unose smirenost i prirodnost, glatke lakirane površine donose moderan dojam, a metalni elementi u dizajnu daju industrijski karakter. Boja je posebno važna jer ormarići obično stoje izrazito vidljivo pored kreveta, pa njihova boja izravno utječe na atmosferu cijele sobe.</w:t>
      </w:r>
    </w:p>
    <w:p>
      <w:pPr>
        <w:spacing w:after="200"/>
      </w:pPr>
      <w:r>
        <w:rPr>
          <w:rFonts w:ascii="Arial" w:cs="Arial" w:eastAsia="Arial" w:hAnsi="Arial"/>
          <w:sz w:val="24"/>
          <w:szCs w:val="24"/>
        </w:rPr>
        <w:t xml:space="preserve">Simetričan raspored s dva identična ormarića uz bračni krevet stvara klasičan, uredan dojam koji je karakterističan za promišljeno opremljene spavaće sobe. Asimetrija je također moguća za one koji vole eklektičan pristup – primjerice, jedan ormarić s ladicama i drugi otvoreni s policama. Pri izboru je dobro razmisliti o tome kako će ormarić korespondirati s ostalim elementima sobe – komodama, stolićem za toaletu, ogledalom – kako bi cjelina djelovala promišljeno, a ne kao slučajna zbirka komada koji se ne usklađuju međusobno.</w:t>
      </w:r>
    </w:p>
    <w:p>
      <w:pPr>
        <w:pStyle w:val="Heading2"/>
      </w:pPr>
      <w:r>
        <w:rPr>
          <w:rFonts w:ascii="Arial" w:cs="Arial" w:eastAsia="Arial" w:hAnsi="Arial"/>
          <w:b/>
          <w:bCs/>
          <w:sz w:val="28"/>
          <w:szCs w:val="28"/>
        </w:rPr>
        <w:t xml:space="preserve">LATISSA home&amp;decor – izbor za svaku sobu</w:t>
      </w:r>
    </w:p>
    <w:p>
      <w:pPr>
        <w:spacing w:after="200"/>
      </w:pPr>
      <w:r>
        <w:rPr>
          <w:rFonts w:ascii="Arial" w:cs="Arial" w:eastAsia="Arial" w:hAnsi="Arial"/>
          <w:sz w:val="24"/>
          <w:szCs w:val="24"/>
        </w:rPr>
        <w:t xml:space="preserve">U LATISSA home&amp;decor pripremili smo široku paletu modela za različite ukuse i prostorne karakteristike. Noćni ormarići u našoj ponudi obuhvaćaju klasične izvedbe od masivnog drveta, suvremene lakirane modele i posebne dizajnerske komade s neobičnim oblicima ili materijalima. Na latissa.hr možete pogledati fotografije, dimenzije i opise svih modela kako biste pronašli komade koji se savršeno uklapaju u vašu spavaću sobu. Naš tim je dostupan za savjet, kako bi vaš odabir bio uistinu promišljen i kako bi rezultat doprinio kvaliteti vašeg odmaranja u spavaćoj sobi.</w:t>
      </w:r>
    </w:p>
    <w:p>
      <w:pPr>
        <w:pStyle w:val="Heading2"/>
      </w:pPr>
      <w:r>
        <w:rPr>
          <w:rFonts w:ascii="Arial" w:cs="Arial" w:eastAsia="Arial" w:hAnsi="Arial"/>
          <w:b/>
          <w:bCs/>
          <w:sz w:val="28"/>
          <w:szCs w:val="28"/>
        </w:rPr>
        <w:t xml:space="preserve">Mali komad, velika razlika</w:t>
      </w:r>
    </w:p>
    <w:p>
      <w:pPr>
        <w:spacing w:after="200"/>
      </w:pPr>
      <w:r>
        <w:rPr>
          <w:rFonts w:ascii="Arial" w:cs="Arial" w:eastAsia="Arial" w:hAnsi="Arial"/>
          <w:sz w:val="24"/>
          <w:szCs w:val="24"/>
        </w:rPr>
        <w:t xml:space="preserve">Često tek nakon što imamo dobro odabran noćni ormarić shvatimo koliko je nedostajao prije. Sve što je prije bilo na podu ili razbacano po krevetu sada ima svoje mjesto. Soba djeluje urednije, večeri postaju mirne, a jutarnji početci dana lakši jer je sve što trebamo na dohvat ruke. Ulaganje u kvalitetan i estetski usklađen ormarić je ulaganje u svakodnevnu kvalitetu odmora koja se često tek u retrospektivi pokaže iznimno vrijednom. Promišljen izbor donosi trajno zadovoljstvo bez potrebe za naknadnim ispravkama u kasnijim razdobljima upotrebe.</w:t>
      </w:r>
    </w:p>
    <w:p>
      <w:pPr>
        <w:spacing w:after="200"/>
      </w:pPr>
      <w:r>
        <w:rPr>
          <w:rFonts w:ascii="Arial" w:cs="Arial" w:eastAsia="Arial" w:hAnsi="Arial"/>
          <w:sz w:val="24"/>
          <w:szCs w:val="24"/>
        </w:rPr>
        <w:t xml:space="preserve">Detalji izrade su ono što razdvaja kvalitetan ormarić od prosječnog. Tihe ladice s mehanizmom samozatvaranja, masivni okvir bez klimanja nakon godina upotrebe, ravnomjerno lakirane površine bez vidljivih grešaka – sve su to znakovi visoke kvalitete izrade koja se odražava u dugotrajnosti. Pri kupnji se isplati pažljivo pregledati ove detalje, jer razlika između jeftinijeg i kvalitetnijeg modela često nije vidljiva odmah, već se otkriva tek nakon nekoliko godina svakodnevne upotrebe. Promišljeno ulaganje sada štedi nepotrebne troškove zamjene u budućnosti.</w:t>
      </w:r>
    </w:p>
    <w:p>
      <w:pPr>
        <w:spacing w:after="200"/>
      </w:pPr>
      <w:r>
        <w:rPr>
          <w:sz w:val="24"/>
          <w:szCs w:val="24"/>
          <w:rFonts w:ascii="Arial" w:hAnsi="Arial"/>
        </w:rPr>
        <w:t xml:space="preserve">Briga za ormarić kroz godine produžuje njegovu životnost i čuva izvorni izgled. Drveni komadi povremeno traže ulje ili vosak za zaštitu površine, lakirani modeli redovito brisanje s vlažnom krpom bez agresivnih sredstava. Pravilno održavanje je mali napor koji se isplati kroz desetljeća dragocjene upotrebe. Postojanje sastavnih dijelova ladica i kvalitete spojeva treba povremeno provjeriti, posebno kod modela koji su izloženi intenzivnoj svakodnevnoj upotrebi. Mali popravak na vrijeme sprječava veće probleme kasnije i čuva vrijednost ulaganja. Promišljen pristup brizi za namještaj je dio kulture odgovornog odnosa prema vlastitim posjedima i kvaliteti života u domu.</w:t>
      </w:r>
    </w:p>
    <w:p>
      <w:pPr>
        <w:spacing w:after="200"/>
      </w:pPr>
      <w:r>
        <w:rPr>
          <w:sz w:val="24"/>
          <w:szCs w:val="24"/>
          <w:rFonts w:ascii="Arial" w:hAnsi="Arial"/>
        </w:rPr>
        <w:t xml:space="preserve">Promišljen pristup opremanju doma uzima u obzir sve aspekte svakodnevnog života i osobne navike članova obitelji. Sveobuhvatno razmišljanje rezultira prostorom koji vjerno služi svojim korisnicima kroz duga razdoblja i prilagođava se različitim životnim fazama. Kvalitetni materijali, ergonomski dizajn i estetska usklađenost rade zajedno na stvaranju okruženja koje je istovremeno lijepo i funkcionalno za ugodan svakodnevni život.</w:t>
      </w:r>
    </w:p>
    <w:p>
      <w:pPr>
        <w:spacing w:after="200"/>
      </w:pPr>
      <w:r>
        <w:rPr>
          <w:rFonts w:ascii="Arial" w:cs="Arial" w:eastAsia="Arial" w:hAnsi="Arial"/>
          <w:sz w:val="24"/>
          <w:szCs w:val="24"/>
        </w:rPr>
        <w:t xml:space="preserve">Naručitelj članka: LATISSA home&amp;decor, Bojan Brežnik s.p.</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240"/>
    </w:pPr>
    <w:rPr>
      <w:rFonts w:ascii="Arial" w:cs="Arial" w:eastAsia="Arial" w:hAnsi="Arial"/>
      <w:b/>
      <w:bCs/>
      <w:sz w:val="32"/>
      <w:szCs w:val="32"/>
    </w:rPr>
  </w:style>
  <w:style w:type="paragraph" w:styleId="Heading2">
    <w:name w:val="Heading 2"/>
    <w:basedOn w:val="Normal"/>
    <w:next w:val="Normal"/>
    <w:qFormat/>
    <w:pPr>
      <w:spacing w:after="180" w:before="180"/>
    </w:pPr>
    <w:rPr>
      <w:rFonts w:ascii="Arial" w:cs="Arial" w:eastAsia="Arial" w:hAnsi="Arial"/>
      <w:b/>
      <w:bCs/>
      <w:sz w:val="28"/>
      <w:szCs w:val="28"/>
    </w:rPr>
  </w:style>
  <w:style w:type="paragraph" w:styleId="Hyperlink">
    <w:name w:val="Hyperlink"/>
    <w:basedOn w:val="Normal"/>
    <w:rPr>
      <w:color w:val="0563C1"/>
      <w:u w:val="single"/>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23pt7bb4reiwvingyjp8d" Type="http://schemas.openxmlformats.org/officeDocument/2006/relationships/hyperlink" Target="https://latissa.hr/proizvodi/namjestaj/kreveti/nocni_ormarici/" TargetMode="Externa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2026-05-10T21:33:13.932Z</dcterms:created>
  <dcterms:modified xsi:type="dcterms:W3CDTF">2026-05-10T21:33:13.932Z</dcterms:modified>
</cp:coreProperties>
</file>

<file path=docProps/custom.xml><?xml version="1.0" encoding="utf-8"?>
<Properties xmlns="http://schemas.openxmlformats.org/officeDocument/2006/custom-properties" xmlns:vt="http://schemas.openxmlformats.org/officeDocument/2006/docPropsVTypes"/>
</file>