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Radni stolovi za moderan i fleksibilan ured</w:t>
      </w:r>
    </w:p>
    <w:p>
      <w:pPr>
        <w:spacing w:after="120"/>
      </w:pPr>
      <w:r>
        <w:rPr>
          <w:rFonts w:ascii="Arial" w:cs="Arial" w:eastAsia="Arial" w:hAnsi="Arial"/>
          <w:i/>
          <w:iCs/>
          <w:sz w:val="24"/>
          <w:szCs w:val="24"/>
        </w:rPr>
        <w:t xml:space="preserve">Radni stolovi koji prate moderan način rada od kuće. Različiti modeli za svaki ukus na latissa.hr.</w:t>
      </w:r>
    </w:p>
    <w:p>
      <w:r>
        <w:t xml:space="preserve"/>
      </w:r>
    </w:p>
    <w:p>
      <w:pPr>
        <w:spacing w:after="200"/>
      </w:pPr>
      <w:r>
        <w:rPr>
          <w:rFonts w:ascii="Arial" w:cs="Arial" w:eastAsia="Arial" w:hAnsi="Arial"/>
          <w:sz w:val="24"/>
          <w:szCs w:val="24"/>
        </w:rPr>
        <w:t xml:space="preserve">Način na koji radimo se trajno promijenio. Rad od kuće, hibridni model i fleksibilno radno vrijeme postali su stvarnost za sve više profesija. </w:t>
      </w:r>
      <w:hyperlink w:history="1" r:id="rId9ooeeqrx-hwm9it_wai_w">
        <w:r>
          <w:rPr>
            <w:rStyle w:val="Hyperlink"/>
            <w:rFonts w:ascii="Arial" w:cs="Arial" w:eastAsia="Arial" w:hAnsi="Arial"/>
            <w:color w:val="0563C1"/>
            <w:sz w:val="24"/>
            <w:szCs w:val="24"/>
            <w:u w:val="single"/>
          </w:rPr>
          <w:t xml:space="preserve">Radni stolovi</w:t>
        </w:r>
      </w:hyperlink>
      <w:r>
        <w:rPr>
          <w:rFonts w:ascii="Arial" w:cs="Arial" w:eastAsia="Arial" w:hAnsi="Arial"/>
          <w:sz w:val="24"/>
          <w:szCs w:val="24"/>
        </w:rPr>
        <w:t xml:space="preserve"> su u toj novoj stvarnosti središnji element produktivnosti i komfora, a pravilan izbor jamči da će rad od kuće biti učinkovit, ugodan i zdravstveno odgovoran kroz duge sate sjedenja pred ekranom. Ulaganje u kvalitetan radni prostor je više od opremanja – to je ulaganje u dugoročno zdravlje, produktivnost i profesionalni razvoj koji izravno utječe na karijeru i osobni napredak.</w:t>
      </w:r>
    </w:p>
    <w:p>
      <w:pPr>
        <w:pStyle w:val="Heading2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Radni stolovi za hibridno doba</w:t>
      </w:r>
    </w:p>
    <w:p>
      <w:pPr>
        <w:spacing w:after="200"/>
      </w:pPr>
      <w:r>
        <w:rPr>
          <w:rFonts w:ascii="Arial" w:cs="Arial" w:eastAsia="Arial" w:hAnsi="Arial"/>
          <w:sz w:val="24"/>
          <w:szCs w:val="24"/>
        </w:rPr>
        <w:t xml:space="preserve">Suvremeni radni stolovi prilagođavaju se novim potrebama hibridnog načina rada. Više nisu samo površina za laptop, već platforma koja podupire video konferencije, pisanje dokumenata, kreativni rad i administrativna zaduženja. Modeli s podesivom visinom omogućuju izmjenu između sjedeće i stojeće pozicije tijekom dana, što izravno utječe na zdravlje leđa i cirkulaciju. Istraživanja su pokazala da redovita promjena pozicije tijekom rada smanjuje umor, povećava produktivnost i smanjuje rizik od zdravstvenih problema povezanih s dugotrajnim sjedenjem. Tehnologija je postala dostupnija nego ikada prije, pa je danas moguće pronaći kvalitetne podesive modele po pristupačnim cijenama.</w:t>
      </w:r>
    </w:p>
    <w:p>
      <w:pPr>
        <w:spacing w:after="200"/>
      </w:pPr>
      <w:r>
        <w:rPr>
          <w:rFonts w:ascii="Arial" w:cs="Arial" w:eastAsia="Arial" w:hAnsi="Arial"/>
          <w:sz w:val="24"/>
          <w:szCs w:val="24"/>
        </w:rPr>
        <w:t xml:space="preserve">Veličina radne površine je važan tehnički detalj koji izravno utječe na produktivnost. Radni stolovi premale veličine ograničavaju mogućnosti rada s više ekrana, dokumentima ili dodatnim alatima, dok preveliki nepotrebno zauzimaju dragocjeni prostor u domu. Standardne dimenzije se kreću od 100×60 cm za osnovne modele do 160×80 cm za naprednije izvedbe. Dubina od najmanje 60 centimetara je preporučljiva za udobnu ergonomsku poziciju očiju u odnosu na ekran. Modeli s integriranim policama, ladicama ili dodatnim površinama nude dodatnu vrijednost organizacije radnog prostora bez potrebe za dodatnim namještajem.</w:t>
      </w:r>
    </w:p>
    <w:p>
      <w:pPr>
        <w:pStyle w:val="Heading2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Ergonomija i organizacija</w:t>
      </w:r>
    </w:p>
    <w:p>
      <w:pPr>
        <w:spacing w:after="200"/>
      </w:pPr>
      <w:r>
        <w:rPr>
          <w:rFonts w:ascii="Arial" w:cs="Arial" w:eastAsia="Arial" w:hAnsi="Arial"/>
          <w:sz w:val="24"/>
          <w:szCs w:val="24"/>
        </w:rPr>
        <w:t xml:space="preserve">Ergonomski aspekt je kritičan za zdravlje pri dugotrajnom radu. Stol mora biti odgovarajuće visine kako bi laktovi tijekom tipkanja bili savijeni pod 90 stupnjeva. Standardna sjedeća visina je 72-75 centimetara, ali individualne razlike u tjelesnoj građi mogu zahtijevati prilagodbe. Pravilno opremljen radni prostor uključuje i odgovarajući stolac s lumbalnom potporom, monitor postavljen u visinu očiju i tipkovnicu koja omogućuje neutralan položaj zglobova. Ulaganje u kvalitetnu opremu se kroz godine svakodnevne upotrebe višestruko isplati u obliku manje umora, manjeg broja bolova i veće produktivnosti pri svakom radnom danu.</w:t>
      </w:r>
    </w:p>
    <w:p>
      <w:pPr>
        <w:spacing w:after="200"/>
      </w:pPr>
      <w:r>
        <w:rPr>
          <w:rFonts w:ascii="Arial" w:cs="Arial" w:eastAsia="Arial" w:hAnsi="Arial"/>
          <w:sz w:val="24"/>
          <w:szCs w:val="24"/>
        </w:rPr>
        <w:t xml:space="preserve">Organizacija kablova i tehničke opreme je svakodnevni izazov modernog radnog mjesta. Radni stolovi s integriranim provodnicima za kable, otvorima za napajanje i prostorom za usmjeravanje žica zadržavaju radni prostor uredan i bez vizualnog zagušenja. Nered na stolu izravno utječe na koncentraciju i osjećaj produktivnosti, pa je pravilno organiziran prostor značajna prednost za fokusiran rad. Modeli s integriranim USB priključcima, bežičnim punjačima i držačima za monitor pripadaju vrhunskom segmentu koji čini razliku između običnog stola i pravog radnog centra prilagođenog modernom korisniku tehnologije.</w:t>
      </w:r>
    </w:p>
    <w:p>
      <w:pPr>
        <w:pStyle w:val="Heading2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LATISSA home&amp;decor – radni prostor po mjeri</w:t>
      </w:r>
    </w:p>
    <w:p>
      <w:pPr>
        <w:spacing w:after="200"/>
      </w:pPr>
      <w:r>
        <w:rPr>
          <w:rFonts w:ascii="Arial" w:cs="Arial" w:eastAsia="Arial" w:hAnsi="Arial"/>
          <w:sz w:val="24"/>
          <w:szCs w:val="24"/>
        </w:rPr>
        <w:t xml:space="preserve">U LATISSA home&amp;decor pripremili smo bogatu ponudu modela prilagođenih različitim radnim potrebama. Radni stolovi u našoj ponudi obuhvaćaju kompaktne izvedbe za male prostore, prostrane modele za zahtjevne korisnike, specijalizirane podesive izvedbe za one koji cijene ergonomiju i dizajnerske komade za one koji žele radni prostor s karakterom. Na latissa.hr možete pregledati specifikacije, fotografije i dimenzije svih modela, što olakšava donošenje promišljene odluke. Naš tim je dostupan za stručno savjetovanje koje uzima u obzir vaše specifične radne navike i fizičke karakteristike za optimalnu odluku.</w:t>
      </w:r>
    </w:p>
    <w:p>
      <w:pPr>
        <w:pStyle w:val="Heading2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Investicija u produktivnost</w:t>
      </w:r>
    </w:p>
    <w:p>
      <w:pPr>
        <w:spacing w:after="200"/>
      </w:pPr>
      <w:r>
        <w:rPr>
          <w:rFonts w:ascii="Arial" w:cs="Arial" w:eastAsia="Arial" w:hAnsi="Arial"/>
          <w:sz w:val="24"/>
          <w:szCs w:val="24"/>
        </w:rPr>
        <w:t xml:space="preserve">Radno mjesto u domu nije samo dodatni komad namještaja, već središte aktivnog dijela dana. Kvalitetan stol s ergonomskim karakteristikama i dovoljnom radnom površinom doprinosi boljem radu, manjem umoru i većem zadovoljstvu s obavljenim zadacima. Ulaganje u pravilnu opremu je ulaganje u vlastito vrijeme, vlastiti učinak i dugoročno zdravlje koje se kod sjedećih profesija brzo pokazuje u svakodnevnom samoosjećanju. Pravilan izbor uzima u obzir cjelokupan radni proces, od svjetla i zvuka do organizacije i estetike prostora kao cjeline.</w:t>
      </w:r>
    </w:p>
    <w:p>
      <w:pPr>
        <w:spacing w:after="200"/>
      </w:pPr>
      <w:r>
        <w:rPr>
          <w:rFonts w:ascii="Arial" w:cs="Arial" w:eastAsia="Arial" w:hAnsi="Arial"/>
          <w:sz w:val="24"/>
          <w:szCs w:val="24"/>
        </w:rPr>
        <w:t xml:space="preserve">Pri kupnji se isplati razmisliti i o budućim potrebama koje se mogu pojaviti. Karijerni razvoj, nove odgovornosti, dodatna tehnologija – sve to može zahtijevati prilagodbu radnog prostora. Modeli koji nude proširene mogućnosti, modularne dodatke ili fleksibilnost u postavi su sigurniji izbor od jednonamjenskih komada koji odgovaraju samo trenutnoj situaciji. Promišljen pristup uzima u obzir ne samo trenutne potrebe, već i razvoj koji slijedi, jer rijetko se događa da se radni prostor mijenja često – pa je pametno odabrati nešto što će dobro služiti kroz različita radna razdoblja.</w:t>
      </w:r>
    </w:p>
    <w:p>
      <w:pPr>
        <w:spacing w:after="200"/>
      </w:pPr>
      <w:r>
        <w:rPr>
          <w:sz w:val="24"/>
          <w:szCs w:val="24"/>
          <w:rFonts w:ascii="Arial" w:hAnsi="Arial"/>
        </w:rPr>
        <w:t xml:space="preserve">Dodatna oprema za radni prostor doprinosi cjelokupnoj učinkovitosti i komforu. Kvalitetno svjetlo, ergonomski stolac s lumbalnom potporom, držač za monitor koji pravilno postavlja ekran u visinu očiju – sve su to elementi koji rade zajedno za optimalan radni prostor. Ulaganje u cjelokupnu opremu naizgled poskupljuje početni budžet, ali se kroz godine svakodnevne upotrebe višestruko isplati u obliku boljeg zdravlja, veće produktivnosti i većeg zadovoljstva s radnim okruženjem. Pravilan pristup uzima u obzir sve aspekte radnog okruženja, ne samo glavnu površinu za rad, jer su sve komponente međusobno povezane i utječu na cjelokupnu kvalitetu radnog iskustva.</w:t>
      </w:r>
    </w:p>
    <w:p>
      <w:pPr>
        <w:spacing w:after="200"/>
      </w:pPr>
      <w:r>
        <w:rPr>
          <w:sz w:val="24"/>
          <w:szCs w:val="24"/>
          <w:rFonts w:ascii="Arial" w:hAnsi="Arial"/>
        </w:rPr>
        <w:t xml:space="preserve">Promišljen pristup opremanju doma uzima u obzir sve aspekte svakodnevnog života i osobne navike članova obitelji. Sveobuhvatno razmišljanje rezultira prostorom koji vjerno služi svojim korisnicima kroz duga razdoblja i prilagođava se različitim životnim fazama. Kvalitetni materijali, ergonomski dizajn i estetska usklađenost rade zajedno na stvaranju okruženja koje je istovremeno lijepo i funkcionalno za ugodan svakodnevni život.</w:t>
      </w:r>
    </w:p>
    <w:p>
      <w:pPr>
        <w:spacing w:after="200"/>
      </w:pPr>
      <w:r>
        <w:rPr>
          <w:rFonts w:ascii="Arial" w:cs="Arial" w:eastAsia="Arial" w:hAnsi="Arial"/>
          <w:sz w:val="24"/>
          <w:szCs w:val="24"/>
        </w:rPr>
        <w:t xml:space="preserve">Naručitelj članka: LATISSA home&amp;decor, Bojan Brežnik s.p.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180"/>
    </w:pPr>
    <w:rPr>
      <w:rFonts w:ascii="Arial" w:cs="Arial" w:eastAsia="Arial" w:hAnsi="Arial"/>
      <w:b/>
      <w:bCs/>
      <w:sz w:val="28"/>
      <w:szCs w:val="28"/>
    </w:rPr>
  </w:style>
  <w:style w:type="paragraph" w:styleId="Hyperlink">
    <w:name w:val="Hyperlink"/>
    <w:basedOn w:val="Normal"/>
    <w:rPr>
      <w:color w:val="0563C1"/>
      <w:u w:val="single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9ooeeqrx-hwm9it_wai_w" Type="http://schemas.openxmlformats.org/officeDocument/2006/relationships/hyperlink" Target="https://latissa.hr/proizvodi/namjestaj/stolovi/radni_stolovi/" TargetMode="Externa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2026-05-10T21:33:13.972Z</dcterms:created>
  <dcterms:modified xsi:type="dcterms:W3CDTF">2026-05-10T21:33:13.972Z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