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b/>
          <w:bCs/>
          <w:sz w:val="32"/>
          <w:szCs w:val="32"/>
        </w:rPr>
        <w:t xml:space="preserve">Majice kratki rukav dječaci za aktivne dane na otvorenom</w:t>
      </w:r>
    </w:p>
    <w:p>
      <w:pPr>
        <w:spacing w:after="120"/>
      </w:pPr>
      <w:r>
        <w:rPr>
          <w:rFonts w:ascii="Arial" w:cs="Arial" w:eastAsia="Arial" w:hAnsi="Arial"/>
          <w:i/>
          <w:iCs/>
          <w:sz w:val="24"/>
          <w:szCs w:val="24"/>
        </w:rPr>
        <w:t xml:space="preserve">Majice kratki rukav dječaci od trajnog pamuka za neumornu igru i pustolovine. Bogata ponuda na mana.hr.</w:t>
      </w:r>
    </w:p>
    <w:p>
      <w:r>
        <w:t xml:space="preserve"/>
      </w:r>
    </w:p>
    <w:p>
      <w:pPr>
        <w:spacing w:after="200"/>
      </w:pPr>
      <w:r>
        <w:rPr>
          <w:rFonts w:ascii="Arial" w:cs="Arial" w:eastAsia="Arial" w:hAnsi="Arial"/>
          <w:sz w:val="24"/>
          <w:szCs w:val="24"/>
        </w:rPr>
        <w:t xml:space="preserve">Mali dječaci su u stalnom kretanju – penju se po svemu, padaju, ustaju i opet jure dalje u sljedeću pustolovinu. </w:t>
      </w:r>
      <w:hyperlink w:history="1" r:id="rIdt0t3xuv6jzad9_ffichao">
        <w:r>
          <w:rPr>
            <w:rStyle w:val="Hyperlink"/>
            <w:rFonts w:ascii="Arial" w:cs="Arial" w:eastAsia="Arial" w:hAnsi="Arial"/>
            <w:color w:val="0563C1"/>
            <w:sz w:val="24"/>
            <w:szCs w:val="24"/>
            <w:u w:val="single"/>
          </w:rPr>
          <w:t xml:space="preserve">Majice kratki rukav dječaci</w:t>
        </w:r>
      </w:hyperlink>
      <w:r>
        <w:rPr>
          <w:rFonts w:ascii="Arial" w:cs="Arial" w:eastAsia="Arial" w:hAnsi="Arial"/>
          <w:sz w:val="24"/>
          <w:szCs w:val="24"/>
        </w:rPr>
        <w:t xml:space="preserve"> od kvalitetnog pamuka su prirodan izbor za ovo aktivno djetinjstvo. Pamuk je materijal koji udružuje mekoću s izrazitom trajnošću, što je idealna kombinacija za dječačku odjeću koja mora izdržati intenzivnu uporabu na igralištima, u šumi, na biciklu i posvuda gdje mali istraživači provode svoje dane. Pravilan izbor znači majice koje podupiru djetetovu slobodu kretanja i izdrže svakodnevne izazove bez razočaranja.</w:t>
      </w:r>
    </w:p>
    <w:p>
      <w:pPr>
        <w:pStyle w:val="Heading2"/>
      </w:pPr>
      <w:r>
        <w:rPr>
          <w:rFonts w:ascii="Arial" w:cs="Arial" w:eastAsia="Arial" w:hAnsi="Arial"/>
          <w:b/>
          <w:bCs/>
          <w:sz w:val="28"/>
          <w:szCs w:val="28"/>
        </w:rPr>
        <w:t xml:space="preserve">Majice kratki rukav dječaci za aktivne dane</w:t>
      </w:r>
    </w:p>
    <w:p>
      <w:pPr>
        <w:spacing w:after="200"/>
      </w:pPr>
      <w:r>
        <w:rPr>
          <w:rFonts w:ascii="Arial" w:cs="Arial" w:eastAsia="Arial" w:hAnsi="Arial"/>
          <w:sz w:val="24"/>
          <w:szCs w:val="24"/>
        </w:rPr>
        <w:t xml:space="preserve">Dječja aktivnost zahtijeva posebnu vrstu odjeće koja izdržava sve što mali istraživači spreme za nju. Majice kratki rukav dječaci od kvalitetnog pamuka su prikladne za sve to – trčanje po pijesku, kotrljanje po travi, penjanje po drveću i neočekivane padove pri igri. Trajnost premium pamuka je razlog povjerenja koji ovi materijali uživaju kod roditelja s aktivnim sinovima. Jeftiniji zamjenici često se raspadnu nakon nekoliko tjedana intenzivne uporabe, dok premium pamučne izvedbe zadržavaju oblik i boju kroz mnoga razdoblja aktivne dječje uporabe.</w:t>
      </w:r>
    </w:p>
    <w:p>
      <w:pPr>
        <w:spacing w:after="200"/>
      </w:pPr>
      <w:r>
        <w:rPr>
          <w:rFonts w:ascii="Arial" w:cs="Arial" w:eastAsia="Arial" w:hAnsi="Arial"/>
          <w:sz w:val="24"/>
          <w:szCs w:val="24"/>
        </w:rPr>
        <w:t xml:space="preserve">Prozračnost pamuka kod aktivne djece je posebno dragocjena karakteristika. Majice kratki rukav dječaci od prirodnog vlakna omogućuju da koža diše čak i pri intenzivnim aktivnostima, kada se dijete znoji. Vlaga se apsorbira u vlakna i postupno predaje u okolinu, što sprječava neugodan osjećaj mokre kože pod odjećom. Sintetska vlakna u jeftinoj dječjoj konfekciji nemaju ovu karakteristiku i često uzrokuju osjećaj ljepljivosti koja djetetu smeta pri igri. Prirodni put je dakle i odluka koja podupire djetetovu udobnost pri svakodnevnim aktivnostima.</w:t>
      </w:r>
    </w:p>
    <w:p>
      <w:pPr>
        <w:pStyle w:val="Heading2"/>
      </w:pPr>
      <w:r>
        <w:rPr>
          <w:rFonts w:ascii="Arial" w:cs="Arial" w:eastAsia="Arial" w:hAnsi="Arial"/>
          <w:b/>
          <w:bCs/>
          <w:sz w:val="28"/>
          <w:szCs w:val="28"/>
        </w:rPr>
        <w:t xml:space="preserve">Različiti stilovi za različite karakter</w:t>
      </w:r>
    </w:p>
    <w:p>
      <w:pPr>
        <w:spacing w:after="200"/>
      </w:pPr>
      <w:r>
        <w:rPr>
          <w:rFonts w:ascii="Arial" w:cs="Arial" w:eastAsia="Arial" w:hAnsi="Arial"/>
          <w:sz w:val="24"/>
          <w:szCs w:val="24"/>
        </w:rPr>
        <w:t xml:space="preserve">Dječačka moda je svijet pravih izražaja osobnog karaktera. Majice kratki rukav dječaci sežu od sportskih izvedbi s izrazitim grafikama omiljenih sportskih klubova ili junaka crtanih filmova do klasičnijih jednobojnih komada koji djeluju zrelo i elegantno. Tematske izvedbe s motivima automobila, robota, dinosaura ili superjunaka su popularne kod mlađih dječaka koji cijene prepoznatljive likove svojih omiljenih priča. Stariji dječaci pak često preferiraju umirenije izvedbe koje djeluju zrelije i prikladno za susret s vršnjacima, što je faktor koji postaje sve važniji s rastom dobi.</w:t>
      </w:r>
    </w:p>
    <w:p>
      <w:pPr>
        <w:spacing w:after="200"/>
      </w:pPr>
      <w:r>
        <w:rPr>
          <w:rFonts w:ascii="Arial" w:cs="Arial" w:eastAsia="Arial" w:hAnsi="Arial"/>
          <w:sz w:val="24"/>
          <w:szCs w:val="24"/>
        </w:rPr>
        <w:t xml:space="preserve">Praktičnost svakodnevne uporabe je kod dječačkih odjevnih komada ključna karakteristika. Majice kratki rukav dječaci moraju biti jednostavne za samostalno oblačenje, bez složenih zatvarača koji bi dijete smetali ili bili za njega prezahtjevni. Široki ovratnici za udobno odijevanje, mekani spojevi bez nadražujućih oznaka i trajni šavovi koji se ne raspadaju pri prvim intenzivnim uporabama, su karakteristike kvalitetnih izvedbi. Premium izvedbe priznatih proizvođača uvažavaju sve ove dječje zahtjeve i nude komade koji olakšavaju svakodnevne rituale oblačenja bez nepotrebnih frustracija.</w:t>
      </w:r>
    </w:p>
    <w:p>
      <w:pPr>
        <w:pStyle w:val="Heading2"/>
      </w:pPr>
      <w:r>
        <w:rPr>
          <w:rFonts w:ascii="Arial" w:cs="Arial" w:eastAsia="Arial" w:hAnsi="Arial"/>
          <w:b/>
          <w:bCs/>
          <w:sz w:val="28"/>
          <w:szCs w:val="28"/>
        </w:rPr>
        <w:t xml:space="preserve">Mana – kvaliteta za male muškarce</w:t>
      </w:r>
    </w:p>
    <w:p>
      <w:pPr>
        <w:spacing w:after="200"/>
      </w:pPr>
      <w:r>
        <w:rPr>
          <w:rFonts w:ascii="Arial" w:cs="Arial" w:eastAsia="Arial" w:hAnsi="Arial"/>
          <w:sz w:val="24"/>
          <w:szCs w:val="24"/>
        </w:rPr>
        <w:t xml:space="preserve">Mana razumije specifike dječačke garderobe i nudi pažljivo odabranu paletu proizvoda. Ovi komadi u našoj ponudi uključuju različite stilove, krojeve, boje i motive za sve dobne skupine i osobne ukuse. Materijalna kvaliteta je provjerena za trajnost koja je neophodna kod aktivne djece. Na mana.hr možete pronaći cjelovit katalog s detaljnim opisima, fotografijama i veličinskim preglednicama. Naš tim savjetuje pri izboru koji će odgovarati vašem dječaku i njegovom osobnom stilu, što je za djetetovo zadovoljstvo vlastitim izgledom važan faktor.</w:t>
      </w:r>
    </w:p>
    <w:p>
      <w:pPr>
        <w:pStyle w:val="Heading2"/>
      </w:pPr>
      <w:r>
        <w:rPr>
          <w:rFonts w:ascii="Arial" w:cs="Arial" w:eastAsia="Arial" w:hAnsi="Arial"/>
          <w:b/>
          <w:bCs/>
          <w:sz w:val="28"/>
          <w:szCs w:val="28"/>
        </w:rPr>
        <w:t xml:space="preserve">Ulaganje u aktivno djetinjstvo</w:t>
      </w:r>
    </w:p>
    <w:p>
      <w:pPr>
        <w:spacing w:after="200"/>
      </w:pPr>
      <w:r>
        <w:rPr>
          <w:rFonts w:ascii="Arial" w:cs="Arial" w:eastAsia="Arial" w:hAnsi="Arial"/>
          <w:sz w:val="24"/>
          <w:szCs w:val="24"/>
        </w:rPr>
        <w:t xml:space="preserve">Aktivno djetinjstvo je dragocijenost koja postavlja temelj za zdrav odrasli život. Pravilno opremljen dječak ima barem jednu prepreku manje pri istraživanju svijeta oko sebe. Ovi komadi od kvalitetnog pamuka su dio ove osnovne podrške djetetovoj slobodi kretanja i istraživanja. Ulaganje u kvalitetne osnove je ulaganje u djetetove svakodnevne pustolovine i zdrav razvoj njegovih motoričkih sposobnosti. Takav promišljen pristup oblačenju djeteta je značajka roditelja koji cijene aktivno djetinjstvo bez nepotrebnih ograničenja.</w:t>
      </w:r>
    </w:p>
    <w:p>
      <w:pPr>
        <w:spacing w:after="200"/>
      </w:pPr>
      <w:r>
        <w:rPr>
          <w:rFonts w:ascii="Arial" w:cs="Arial" w:eastAsia="Arial" w:hAnsi="Arial"/>
          <w:sz w:val="24"/>
          <w:szCs w:val="24"/>
        </w:rPr>
        <w:t xml:space="preserve">Prirodne karakteristike pamuka kod aktivne djece su posebno dragocjene. Ovi komadi od ovog materijala su nakon dugih dana intenzivne uporabe jednostavne za pranje pri standardnim temperaturama bez gubitka kvalitete. Pamučne boje ne gube intenzitet, prirodna vlakna izdrže strojne sušilice i periodično glačanje bez problema. Ove praktične karakteristike svakodnevnog održavanja su za zaposlene roditelje dragocjena vrijednost koja olakšava domaću rutinu i smanjuje teret održavanja dječje garderobe.</w:t>
      </w:r>
    </w:p>
    <w:p>
      <w:pPr>
        <w:spacing w:after="200"/>
      </w:pPr>
      <w:r>
        <w:rPr>
          <w:rFonts w:ascii="Arial" w:cs="Arial" w:eastAsia="Arial" w:hAnsi="Arial"/>
          <w:sz w:val="24"/>
          <w:szCs w:val="24"/>
        </w:rPr>
        <w:t xml:space="preserve">Školska dob je razdoblje kada djeca počinju razvijati svoj osobni stil i cijene odjeću koja odgovara njihovoj osobnosti. Pravilan izbor komada koji uvažava djetetove osobne preferencije je dragocjena podrška razvoju njegove samopoštovanja. Promišljen pristup roditelja, koji uključuje dijete u izbor vlastite garderobe, je značajka odgovornog odgojnog pristupa.</w:t>
      </w:r>
    </w:p>
    <w:p>
      <w:pPr>
        <w:spacing w:after="200"/>
      </w:pPr>
      <w:r>
        <w:rPr>
          <w:sz w:val="24"/>
          <w:szCs w:val="24"/>
          <w:rFonts w:ascii="Arial" w:hAnsi="Arial"/>
        </w:rPr>
        <w:t xml:space="preserve">Aktivno djetinjstvo postavlja temelje za zdrav razvoj djeteta. Pravilan izbor odjeće koja podupire djetetovu slobodu kretanja je dragocjena podrška ovom razvoju. Promišljen pristup roditelja, koji cijeni kvalitetu materijala i izrade, je značajka odgovornog roditeljstva.
Kvalitetni pamučni materijali su nezamjenjivi kod izrade dječje odjeće zbog svojih prirodnih svojstava. Njihova prozračnost, mekoća i trajnost čine ih idealnim izborom za svakodnevnu uporabu kod aktivne djece.</w:t>
      </w:r>
    </w:p>
    <w:p>
      <w:pPr>
        <w:spacing w:after="200"/>
      </w:pPr>
      <w:r>
        <w:rPr>
          <w:sz w:val="24"/>
          <w:szCs w:val="24"/>
          <w:rFonts w:ascii="Arial" w:hAnsi="Arial"/>
        </w:rPr>
        <w:t xml:space="preserve">Profesionalni stilisti preporučuju promišljen pristup pri sastavljanju kvalitetne garderobe koja se temelji na osnovnim komadima u neutralnim bojama. Ovi temeljni gradnici mogu se lako kombinirati s različitim drugim komadima i tvore osnovu za raznolike modne kombinacije kroz cijelu sezonu nošenja. Kvalitetna izrada i pažljivo odabrani materijali su značajka vrhunskog segmenta moderne mode.
Ulaganje u kvalitetne osnovne komade je promišljena dugoročna odluka. Trajni materijali, kvalitetna izrada i klasični krojevi koji ne podliježu kratkoročnim trendovima jamče dugotrajnu vrijednost svakog kupljenog komada kroz mnoge sezone.</w:t>
      </w:r>
    </w:p>
    <w:p>
      <w:pPr>
        <w:spacing w:after="200"/>
      </w:pPr>
      <w:r>
        <w:rPr>
          <w:rFonts w:ascii="Arial" w:cs="Arial" w:eastAsia="Arial" w:hAnsi="Arial"/>
          <w:sz w:val="24"/>
          <w:szCs w:val="24"/>
        </w:rPr>
        <w:t xml:space="preserve">Naručitelj članka: Metro d.d.</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240"/>
    </w:pPr>
    <w:rPr>
      <w:rFonts w:ascii="Arial" w:cs="Arial" w:eastAsia="Arial" w:hAnsi="Arial"/>
      <w:b/>
      <w:bCs/>
      <w:sz w:val="32"/>
      <w:szCs w:val="32"/>
    </w:rPr>
  </w:style>
  <w:style w:type="paragraph" w:styleId="Heading2">
    <w:name w:val="Heading 2"/>
    <w:basedOn w:val="Normal"/>
    <w:next w:val="Normal"/>
    <w:qFormat/>
    <w:pPr>
      <w:spacing w:after="180" w:before="180"/>
    </w:pPr>
    <w:rPr>
      <w:rFonts w:ascii="Arial" w:cs="Arial" w:eastAsia="Arial" w:hAnsi="Arial"/>
      <w:b/>
      <w:bCs/>
      <w:sz w:val="28"/>
      <w:szCs w:val="28"/>
    </w:rPr>
  </w:style>
  <w:style w:type="paragraph" w:styleId="Hyperlink">
    <w:name w:val="Hyperlink"/>
    <w:basedOn w:val="Normal"/>
    <w:rPr>
      <w:color w:val="0563C1"/>
      <w:u w:val="singl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t0t3xuv6jzad9_ffichao" Type="http://schemas.openxmlformats.org/officeDocument/2006/relationships/hyperlink" Target="https://www.mana.hr/djecaci/djecaci-9-1-4-godina/majice-i-kosulje/majice-kratki-rukav"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2026-05-11T22:12:54.483Z</dcterms:created>
  <dcterms:modified xsi:type="dcterms:W3CDTF">2026-05-11T22:12:54.483Z</dcterms:modified>
</cp:coreProperties>
</file>

<file path=docProps/custom.xml><?xml version="1.0" encoding="utf-8"?>
<Properties xmlns="http://schemas.openxmlformats.org/officeDocument/2006/custom-properties" xmlns:vt="http://schemas.openxmlformats.org/officeDocument/2006/docPropsVTypes"/>
</file>